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ΑΣΚΗΣΕΙΣ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/>
        </w:rPr>
        <w:t xml:space="preserve"> </w:t>
      </w:r>
      <w:bookmarkStart w:id="0" w:name="_GoBack"/>
      <w:bookmarkEnd w:id="0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br/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br/>
      </w:r>
    </w:p>
    <w:p w:rsidR="00C96297" w:rsidRPr="00C96297" w:rsidRDefault="00C96297" w:rsidP="00C962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</w:pP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  <w:t xml:space="preserve">Να συμπληρώσετε με την κατάλληλη οριστική αντωνυμία τα κενά των παρακάτω προτάσεων: </w:t>
      </w:r>
    </w:p>
    <w:p w:rsidR="00C96297" w:rsidRPr="00C96297" w:rsidRDefault="00C96297" w:rsidP="00C962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</w:rPr>
        <w:t>Αρχηγός των Ελλήνων στη μάχη, ήταν ο ………… ο Κολοκοτρώνης.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</w:rPr>
        <w:t>Η Μαρία κατόρθωσε και έλυσε ………… της το πρόβλημα.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</w:rPr>
        <w:t>Στα εγκαίνια ήταν παρών ο ……….. ο πρόεδρος της εταιρίας.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</w:rPr>
        <w:t>Αν θέλεις να κάνεις κάτι ξεκίνα το …………σου.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</w:rPr>
        <w:t>Αυτή τη χάρη μου τη ζήτησε ο ……….. ο αρχηγός.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</w:rPr>
        <w:t>Όλο αυτό το φαγητό το έφαγε ………... του.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</w:rPr>
        <w:t>Καθάρισε όλο το σπίτι ………. της.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</w:rPr>
        <w:t>Αυτό το παιδί κάθεται ………..του.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</w:rPr>
        <w:t>Εκείνος ο άνθρωπος ζει ……… του.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</w:rPr>
        <w:t>Τη συνέντευξη την έδωσε ο …………… ο πρωθυπουργός της χώρας.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2. Να συμπληρώσεις τα κενά των παρακάτω προτάσεων με τις αντωνυμίες που βρίσκονται στην παρένθεση: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(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</w:t>
      </w:r>
      <w:r w:rsidRPr="00C96297">
        <w:rPr>
          <w:rFonts w:ascii="Times New Roman" w:eastAsia="Times New Roman" w:hAnsi="Times New Roman" w:cs="Times New Roman"/>
          <w:b/>
          <w:bCs/>
          <w:i/>
          <w:iCs/>
          <w:color w:val="393939"/>
          <w:sz w:val="24"/>
          <w:szCs w:val="24"/>
          <w:bdr w:val="none" w:sz="0" w:space="0" w:color="auto" w:frame="1"/>
        </w:rPr>
        <w:t>τι, εκείνο, κανένας, αυτό, ποιο, κάμποσες, κάποια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)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……………. είναι …………… το παιδί;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Έχει φύγει …………… μέρες.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…………… θα κάνουμε τώρα;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…………… δε θέλει να παίξει με …………… το παιχνίδι.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…………… μέρα θα πάμε εκδρομή.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3. Αντιστοιχίζω τις αντωνυμίες με την κατηγορία στην οποία ανήκουν: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τούτος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                                                                                         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ποιος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εμένα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                                         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δεικτικές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n-US"/>
        </w:rPr>
        <w:t>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                              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κάποιος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κανείς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                                                                                          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τι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προσωπικές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τέτοιος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                                                                                         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άλλος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αόριστες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αυτός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                                                                                           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εκείνος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ερωτηματικές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καθένας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                                                                                       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μερικοί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πόσος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                                                                                          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εσάς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lastRenderedPageBreak/>
        <w:t>μας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                                                                                             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τόσος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200" w:line="240" w:lineRule="auto"/>
        <w:ind w:hanging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4.      Υπογραμμίζω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val="en-US"/>
        </w:rPr>
        <w:t> 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</w:rPr>
        <w:t>με κόκκινο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τις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n-US"/>
        </w:rPr>
        <w:t> 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</w:rPr>
        <w:t>κτητικές αντωνυμίες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και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</w:rPr>
        <w:t>με πράσινο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τις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</w:rPr>
        <w:t>προσωπικές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</w:rPr>
        <w:t>αντωνυμίες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στις παρακάτω προτάσεις :</w:t>
      </w:r>
    </w:p>
    <w:p w:rsidR="00C96297" w:rsidRPr="00C96297" w:rsidRDefault="00C96297" w:rsidP="00C96297">
      <w:pPr>
        <w:shd w:val="clear" w:color="auto" w:fill="FFFFFF"/>
        <w:spacing w:after="200" w:line="240" w:lineRule="auto"/>
        <w:ind w:hanging="54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200" w:line="265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Σας άρεσε η προσπάθειά μας ;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              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Έχουν όλοι οι επιβάτες τη θέση τους ;</w:t>
      </w:r>
    </w:p>
    <w:p w:rsidR="00C96297" w:rsidRPr="00C96297" w:rsidRDefault="00C96297" w:rsidP="00C96297">
      <w:pPr>
        <w:shd w:val="clear" w:color="auto" w:fill="FFFFFF"/>
        <w:spacing w:after="200" w:line="265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Τους κάλεσαν στη γιορτή τους.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             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Μας τελείωσαν τα καύσιμα.</w:t>
      </w:r>
    </w:p>
    <w:p w:rsidR="00C96297" w:rsidRPr="00C96297" w:rsidRDefault="00C96297" w:rsidP="00C96297">
      <w:pPr>
        <w:shd w:val="clear" w:color="auto" w:fill="FFFFFF"/>
        <w:spacing w:after="200" w:line="265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Είχε τα δικά του έξοδα, του φορτώθηκες κι εσύ ...</w:t>
      </w:r>
    </w:p>
    <w:p w:rsidR="00C96297" w:rsidRPr="00C96297" w:rsidRDefault="00C96297" w:rsidP="00C96297">
      <w:pPr>
        <w:shd w:val="clear" w:color="auto" w:fill="FFFFFF"/>
        <w:spacing w:after="200" w:line="265" w:lineRule="atLeast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5.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n-US"/>
        </w:rPr>
        <w:t>  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Υπογραμμίζω τις αντωνυμίες και γράφω το είδος τους.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Ποιος θέλει να παίξει ποδόσφαιρο;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Θα παίξουμε με το δικό μου παιχνίδι.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Μόνο ο εαυτούλης σου σε νοιάζει και τίποτε άλλο.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Τι έγινε μ΄ εσάς τους δυο και δε μιλιέστε;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Πόσο χρονών είσαι;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Ποιος θα με βοηθήσει να λύσω το πρόβλημα;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Μερικά πράγματα δε λέγονται.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Δε μου είπες πώς τα περάσατε χθες;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Πότισες τον κήπο σου;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Κάνει υγιεινή διατροφή γιατί προσέχει που τον αυτό του.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Η μαμά είπε στο γιο της να πιει το γάλα του.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6.Στις παρακάτω προτάσεις να συμπληρώσεις τα κενά με τις κατάλληλες αυτοπαθείς αντωνυμίες: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Ο παππούς ξαναβρήκε …………………………………… μόλις γύρισε στο χωριό.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Αγάπα τον πλησίον σου όπως ………………………… 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Ο γιατρός της είπε να προσέχει καλύτερα ……………………………………… 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Εμάς δεν μας νοιάζει τίποτα παρά μόνο ο …………………………………… 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Παιδιά, να προσέχετε …………………………………… 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7.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n-US"/>
        </w:rPr>
        <w:t>  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Να συμπληρώσεις τα κενά και στη συνέχεια να αναγνωρίσεις το είδος της αντωνυμίας: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α) Φεύγεις κι ………..;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β) Ναι, φεύγω κι……………….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γ) Δεν αναγνώριζα τον…………………μου.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δ) Ήταν εγωιστές. Κοίταζαν μόνο τους………………….τους.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ε) Το πρόβλημα το έλυσε……………..του, χωρίς να τη βοηθήσει κανένας.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στ</w:t>
      </w:r>
      <w:proofErr w:type="spellEnd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) Τελευταία ήρθε και…………………ο Ξέρξης για να τους δώσει θάρρος.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ζ) Πρέπει να έχουμε στο νου μας ότι το μέρος…………………είναι επικίνδυνο.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η) Ο πατέρας μου……………….Χριστούγεννα μου παίρνει δώρο.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θ) Ήταν…………………..το πλήθος, ώστε δεν μπορούσαμε να περάσουμε.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ι)……………………….σου τα είπε αυτά; Τον ξέρω;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ια</w:t>
      </w:r>
      <w:proofErr w:type="spellEnd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) ………………….επιπολαιότητες είναι αυτές;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ιβ</w:t>
      </w:r>
      <w:proofErr w:type="spellEnd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) ………………….παιδί είναι; Ποιοι είναι οι γονείς του;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ιγ</w:t>
      </w:r>
      <w:proofErr w:type="spellEnd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) Είναι…………………..μέσα;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lastRenderedPageBreak/>
        <w:t>ιδ</w:t>
      </w:r>
      <w:proofErr w:type="spellEnd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) Μην ακούς τι σου λέει ο……………..και ο…………………….</w:t>
      </w:r>
    </w:p>
    <w:p w:rsidR="00C96297" w:rsidRPr="00C96297" w:rsidRDefault="00C96297" w:rsidP="00C9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</w:rPr>
        <w:br w:type="textWrapping" w:clear="all"/>
      </w:r>
    </w:p>
    <w:p w:rsidR="00C96297" w:rsidRPr="00C96297" w:rsidRDefault="00C96297" w:rsidP="00C9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α…………………… β……………………..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γ…………………… δ……………………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 xml:space="preserve">ε…………………… </w:t>
      </w:r>
      <w:proofErr w:type="spellStart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στ</w:t>
      </w:r>
      <w:proofErr w:type="spellEnd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……………………..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ζ…………………… η……………………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n-US"/>
        </w:rPr>
      </w:pP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θ…………………… ι………………………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 ια………………….. ιβ…………………...</w:t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ιγ</w:t>
      </w:r>
      <w:proofErr w:type="spellEnd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……………………</w:t>
      </w:r>
      <w:proofErr w:type="spellStart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ιδ</w:t>
      </w:r>
      <w:proofErr w:type="spellEnd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…………………</w:t>
      </w:r>
      <w:proofErr w:type="gramStart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…..</w:t>
      </w:r>
      <w:proofErr w:type="gramEnd"/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t> </w:t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lang w:val="en-US"/>
        </w:rPr>
        <w:br/>
      </w:r>
      <w:r w:rsidRPr="00C96297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n-US"/>
        </w:rPr>
        <w:br/>
      </w: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C96297" w:rsidRPr="00C96297" w:rsidRDefault="00C96297" w:rsidP="00C96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8. Παρατηρώ, ψάχνω και βρίσκω διάφορες αντωνυμίες .Οι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n-US"/>
        </w:rPr>
        <w:t>  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λέξεις είναι γραμμένες οριζόντια και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n-US"/>
        </w:rPr>
        <w:t>  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κάθετα. Τις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n-US"/>
        </w:rPr>
        <w:t>  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χρωματίζω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n-US"/>
        </w:rPr>
        <w:t>  </w:t>
      </w:r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μία </w:t>
      </w:r>
      <w:proofErr w:type="spellStart"/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μία</w:t>
      </w:r>
      <w:proofErr w:type="spellEnd"/>
      <w:r w:rsidRPr="00C962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απαλά με ένα ανοιχτό χρώμα, π. χ κίτρινο</w:t>
      </w:r>
    </w:p>
    <w:tbl>
      <w:tblPr>
        <w:tblpPr w:leftFromText="189" w:rightFromText="189" w:vertAnchor="text"/>
        <w:tblW w:w="81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1"/>
      </w:tblGrid>
      <w:tr w:rsidR="00C96297" w:rsidRPr="00C96297" w:rsidTr="00926219">
        <w:trPr>
          <w:trHeight w:val="69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pPr w:leftFromText="189" w:rightFromText="189" w:vertAnchor="text"/>
              <w:tblW w:w="81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492"/>
              <w:gridCol w:w="471"/>
              <w:gridCol w:w="492"/>
              <w:gridCol w:w="458"/>
              <w:gridCol w:w="492"/>
              <w:gridCol w:w="492"/>
              <w:gridCol w:w="442"/>
              <w:gridCol w:w="481"/>
              <w:gridCol w:w="493"/>
              <w:gridCol w:w="429"/>
              <w:gridCol w:w="505"/>
              <w:gridCol w:w="499"/>
              <w:gridCol w:w="463"/>
              <w:gridCol w:w="492"/>
              <w:gridCol w:w="471"/>
              <w:gridCol w:w="524"/>
            </w:tblGrid>
            <w:tr w:rsidR="00C96297" w:rsidRPr="00C96297" w:rsidTr="00926219">
              <w:trPr>
                <w:trHeight w:val="394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Γ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Ω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Τ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Τ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Ρ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Ξ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Χ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Υ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Θ</w:t>
                  </w:r>
                </w:p>
              </w:tc>
            </w:tr>
            <w:tr w:rsidR="00C96297" w:rsidRPr="00C96297" w:rsidTr="00926219">
              <w:trPr>
                <w:trHeight w:val="409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Κ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Π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Χ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Β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Η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Κ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Π</w:t>
                  </w:r>
                </w:p>
              </w:tc>
            </w:tr>
            <w:tr w:rsidR="00C96297" w:rsidRPr="00C96297" w:rsidTr="00926219">
              <w:trPr>
                <w:trHeight w:val="425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Τ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Π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Δ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Μ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Ρ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Κ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</w:tr>
            <w:tr w:rsidR="00C96297" w:rsidRPr="00C96297" w:rsidTr="00926219">
              <w:trPr>
                <w:trHeight w:val="409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Δ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Γ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Γ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Ρ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Λ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Β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Μ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Κ</w:t>
                  </w:r>
                </w:p>
              </w:tc>
            </w:tr>
            <w:tr w:rsidR="00C96297" w:rsidRPr="00C96297" w:rsidTr="00926219">
              <w:trPr>
                <w:trHeight w:val="425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Μ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Β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Ξ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Τ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Θ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Θ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Κ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Τ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Υ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Π</w:t>
                  </w:r>
                </w:p>
              </w:tc>
            </w:tr>
            <w:tr w:rsidR="00C96297" w:rsidRPr="00C96297" w:rsidTr="00926219">
              <w:trPr>
                <w:trHeight w:val="409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Ζ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Δ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Ρ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Ξ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Λ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Λ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Ω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Μ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Χ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Λ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Π</w:t>
                  </w:r>
                </w:p>
              </w:tc>
            </w:tr>
            <w:tr w:rsidR="00C96297" w:rsidRPr="00C96297" w:rsidTr="00926219">
              <w:trPr>
                <w:trHeight w:val="425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Φ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Κ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Ψ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Μ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Μ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</w:tr>
            <w:tr w:rsidR="00C96297" w:rsidRPr="00C96297" w:rsidTr="00926219">
              <w:trPr>
                <w:trHeight w:val="425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Ξ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Φ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Π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Η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Υ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Θ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Π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Π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Ξ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Λ</w:t>
                  </w:r>
                </w:p>
              </w:tc>
            </w:tr>
            <w:tr w:rsidR="00C96297" w:rsidRPr="00C96297" w:rsidTr="00926219">
              <w:trPr>
                <w:trHeight w:val="409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Ψ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Τ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Τ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Ω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Φ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Μ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Ξ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Κ</w:t>
                  </w:r>
                </w:p>
              </w:tc>
            </w:tr>
            <w:tr w:rsidR="00C96297" w:rsidRPr="00C96297" w:rsidTr="00926219">
              <w:trPr>
                <w:trHeight w:val="425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Λ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Λ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Κ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Ρ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Τ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Ψ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Ζ</w:t>
                  </w:r>
                </w:p>
              </w:tc>
            </w:tr>
            <w:tr w:rsidR="00C96297" w:rsidRPr="00C96297" w:rsidTr="00926219">
              <w:trPr>
                <w:trHeight w:val="409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Θ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Π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Θ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Ρ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Κ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Π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Β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Ω</w:t>
                  </w:r>
                </w:p>
              </w:tc>
            </w:tr>
            <w:tr w:rsidR="00C96297" w:rsidRPr="00C96297" w:rsidTr="00926219">
              <w:trPr>
                <w:trHeight w:val="425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Τ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Υ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Λ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Μ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Ξ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Δ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Φ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Τ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Γ</w:t>
                  </w:r>
                </w:p>
              </w:tc>
            </w:tr>
            <w:tr w:rsidR="00C96297" w:rsidRPr="00C96297" w:rsidTr="00926219">
              <w:trPr>
                <w:trHeight w:val="409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Δ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Κ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Ν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Α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Φ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Γ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Λ</w:t>
                  </w:r>
                </w:p>
              </w:tc>
            </w:tr>
            <w:tr w:rsidR="00C96297" w:rsidRPr="00C96297" w:rsidTr="00926219">
              <w:trPr>
                <w:trHeight w:val="425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Γ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Ε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Τ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Υ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Τ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Ο</w:t>
                  </w:r>
                </w:p>
              </w:tc>
              <w:tc>
                <w:tcPr>
                  <w:tcW w:w="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Φ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Γ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Ρ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Σ</w:t>
                  </w:r>
                </w:p>
              </w:tc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Ι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Υ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96297" w:rsidRPr="00C96297" w:rsidRDefault="00C96297" w:rsidP="00C962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6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Η</w:t>
                  </w:r>
                </w:p>
              </w:tc>
            </w:tr>
          </w:tbl>
          <w:p w:rsidR="00C96297" w:rsidRPr="00C96297" w:rsidRDefault="00C96297" w:rsidP="00C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/>
              </w:rPr>
            </w:pPr>
          </w:p>
        </w:tc>
      </w:tr>
    </w:tbl>
    <w:p w:rsidR="00A90D1C" w:rsidRDefault="00A90D1C"/>
    <w:sectPr w:rsidR="00A90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E4081"/>
    <w:multiLevelType w:val="hybridMultilevel"/>
    <w:tmpl w:val="A3F0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97"/>
    <w:rsid w:val="00A90D1C"/>
    <w:rsid w:val="00C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7245"/>
  <w15:chartTrackingRefBased/>
  <w15:docId w15:val="{F60199B8-F683-4E7F-9DAE-3534B8AF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1</cp:revision>
  <dcterms:created xsi:type="dcterms:W3CDTF">2020-04-10T16:34:00Z</dcterms:created>
  <dcterms:modified xsi:type="dcterms:W3CDTF">2020-04-10T16:35:00Z</dcterms:modified>
</cp:coreProperties>
</file>